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762C" w14:textId="77777777" w:rsidR="008B21D9" w:rsidRDefault="008B21D9" w:rsidP="008B21D9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1D9">
        <w:rPr>
          <w:rFonts w:ascii="Times New Roman" w:hAnsi="Times New Roman" w:cs="Times New Roman"/>
          <w:b/>
          <w:bCs/>
          <w:sz w:val="24"/>
          <w:szCs w:val="24"/>
        </w:rPr>
        <w:t>Перечень реализуемых образовательных программ</w:t>
      </w:r>
    </w:p>
    <w:p w14:paraId="49184F7E" w14:textId="77777777" w:rsidR="008B21D9" w:rsidRDefault="008B21D9" w:rsidP="008B21D9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6021" w:type="dxa"/>
        <w:tblInd w:w="-730" w:type="dxa"/>
        <w:tblLook w:val="04A0" w:firstRow="1" w:lastRow="0" w:firstColumn="1" w:lastColumn="0" w:noHBand="0" w:noVBand="1"/>
      </w:tblPr>
      <w:tblGrid>
        <w:gridCol w:w="600"/>
        <w:gridCol w:w="2193"/>
        <w:gridCol w:w="1482"/>
        <w:gridCol w:w="1553"/>
        <w:gridCol w:w="1418"/>
        <w:gridCol w:w="3685"/>
        <w:gridCol w:w="2908"/>
        <w:gridCol w:w="2182"/>
      </w:tblGrid>
      <w:tr w:rsidR="008B21D9" w14:paraId="3F8B1B8E" w14:textId="77777777" w:rsidTr="008B21D9">
        <w:trPr>
          <w:trHeight w:val="1303"/>
        </w:trPr>
        <w:tc>
          <w:tcPr>
            <w:tcW w:w="600" w:type="dxa"/>
          </w:tcPr>
          <w:p w14:paraId="7914616D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93" w:type="dxa"/>
          </w:tcPr>
          <w:p w14:paraId="1DEA980C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482" w:type="dxa"/>
          </w:tcPr>
          <w:p w14:paraId="4BD7CB2B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Форма обучения</w:t>
            </w:r>
          </w:p>
        </w:tc>
        <w:tc>
          <w:tcPr>
            <w:tcW w:w="1553" w:type="dxa"/>
          </w:tcPr>
          <w:p w14:paraId="3099FD0D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Нормативный срок обучения</w:t>
            </w:r>
          </w:p>
        </w:tc>
        <w:tc>
          <w:tcPr>
            <w:tcW w:w="1418" w:type="dxa"/>
          </w:tcPr>
          <w:p w14:paraId="1E8D99B1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Язык, на котором </w:t>
            </w:r>
            <w:proofErr w:type="spellStart"/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осущ</w:t>
            </w:r>
            <w:proofErr w:type="spellEnd"/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. обучение</w:t>
            </w:r>
          </w:p>
        </w:tc>
        <w:tc>
          <w:tcPr>
            <w:tcW w:w="3685" w:type="dxa"/>
          </w:tcPr>
          <w:p w14:paraId="394DD718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Учебные предметы, </w:t>
            </w:r>
          </w:p>
          <w:p w14:paraId="7A418B9B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дисциплины, </w:t>
            </w:r>
          </w:p>
          <w:p w14:paraId="3F95BBFC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модули программы</w:t>
            </w:r>
          </w:p>
        </w:tc>
        <w:tc>
          <w:tcPr>
            <w:tcW w:w="2908" w:type="dxa"/>
          </w:tcPr>
          <w:p w14:paraId="6E5983FE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Практика, предусмотренная программой</w:t>
            </w:r>
          </w:p>
        </w:tc>
        <w:tc>
          <w:tcPr>
            <w:tcW w:w="2182" w:type="dxa"/>
          </w:tcPr>
          <w:p w14:paraId="7B29921E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</w:t>
            </w:r>
          </w:p>
          <w:p w14:paraId="04D78A01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электронного </w:t>
            </w:r>
          </w:p>
          <w:p w14:paraId="5BD5FAA4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обучения и </w:t>
            </w:r>
          </w:p>
          <w:p w14:paraId="3AFD3AD9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 xml:space="preserve">дистанционных </w:t>
            </w:r>
          </w:p>
          <w:p w14:paraId="1FC7656F" w14:textId="77777777" w:rsidR="008B21D9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636F">
              <w:rPr>
                <w:rFonts w:ascii="Times New Roman" w:hAnsi="Times New Roman" w:cs="Times New Roman"/>
                <w:sz w:val="18"/>
                <w:szCs w:val="18"/>
              </w:rPr>
              <w:t>образ технологий</w:t>
            </w:r>
          </w:p>
        </w:tc>
      </w:tr>
      <w:tr w:rsidR="008B21D9" w14:paraId="2CA36CB2" w14:textId="77777777" w:rsidTr="008B21D9">
        <w:trPr>
          <w:trHeight w:val="1955"/>
        </w:trPr>
        <w:tc>
          <w:tcPr>
            <w:tcW w:w="600" w:type="dxa"/>
          </w:tcPr>
          <w:p w14:paraId="56ACF452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3" w:type="dxa"/>
          </w:tcPr>
          <w:p w14:paraId="14BA6047" w14:textId="197EF65A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DFF">
              <w:rPr>
                <w:rFonts w:ascii="Times New Roman" w:hAnsi="Times New Roman"/>
                <w:b/>
                <w:bCs/>
                <w:sz w:val="20"/>
                <w:szCs w:val="20"/>
              </w:rPr>
              <w:t>Ежегодные занятия с водителями автотранспортных предприятий</w:t>
            </w:r>
          </w:p>
        </w:tc>
        <w:tc>
          <w:tcPr>
            <w:tcW w:w="1482" w:type="dxa"/>
          </w:tcPr>
          <w:p w14:paraId="4D0C31E0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553" w:type="dxa"/>
          </w:tcPr>
          <w:p w14:paraId="67E22D0C" w14:textId="7C16D5EA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час</w:t>
            </w:r>
          </w:p>
        </w:tc>
        <w:tc>
          <w:tcPr>
            <w:tcW w:w="1418" w:type="dxa"/>
          </w:tcPr>
          <w:p w14:paraId="6AE71AEB" w14:textId="77777777" w:rsidR="008B21D9" w:rsidRPr="0058636F" w:rsidRDefault="008B21D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3685" w:type="dxa"/>
          </w:tcPr>
          <w:p w14:paraId="176D9E77" w14:textId="45203250" w:rsidR="008B21D9" w:rsidRPr="008B21D9" w:rsidRDefault="008B21D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B21D9">
              <w:rPr>
                <w:rFonts w:ascii="Times New Roman" w:hAnsi="Times New Roman" w:cs="Times New Roman"/>
                <w:sz w:val="18"/>
                <w:szCs w:val="18"/>
              </w:rPr>
              <w:t>Дорожно-транспортная аварийность</w:t>
            </w:r>
            <w:r w:rsidRPr="008B21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4D5C3B" w14:textId="77777777" w:rsidR="008B21D9" w:rsidRDefault="008B21D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8B21D9">
              <w:rPr>
                <w:rFonts w:ascii="Times New Roman" w:hAnsi="Times New Roman" w:cs="Times New Roman"/>
                <w:sz w:val="18"/>
                <w:szCs w:val="18"/>
              </w:rPr>
              <w:t>Типичные дорожно-транспортные ситуации повышенной опасности. Разбор и анализ примеров ДТП</w:t>
            </w:r>
            <w:r w:rsidRPr="008B21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21D9">
              <w:rPr>
                <w:rFonts w:ascii="Times New Roman" w:hAnsi="Times New Roman" w:cs="Times New Roman"/>
                <w:sz w:val="18"/>
                <w:szCs w:val="18"/>
              </w:rPr>
              <w:t>Практическая подготовка</w:t>
            </w:r>
          </w:p>
          <w:p w14:paraId="0CAED42F" w14:textId="77777777" w:rsidR="008B21D9" w:rsidRDefault="008B21D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936829" w:rsidRPr="00936829">
              <w:rPr>
                <w:rFonts w:ascii="Times New Roman" w:hAnsi="Times New Roman" w:cs="Times New Roman"/>
                <w:sz w:val="18"/>
                <w:szCs w:val="18"/>
              </w:rPr>
              <w:t>Нормативно-правовое регулирование дорожного движения</w:t>
            </w:r>
          </w:p>
          <w:p w14:paraId="6A452A7E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пострадавшим в ДТП</w:t>
            </w:r>
          </w:p>
          <w:p w14:paraId="33EF72DD" w14:textId="472FC7A5" w:rsidR="00936829" w:rsidRPr="008B21D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Изучение условий перевозок пассажиров и грузов на опасных участках маршрутов движения</w:t>
            </w:r>
          </w:p>
        </w:tc>
        <w:tc>
          <w:tcPr>
            <w:tcW w:w="2908" w:type="dxa"/>
          </w:tcPr>
          <w:p w14:paraId="69381D5F" w14:textId="41EF0FD4" w:rsidR="008B21D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82" w:type="dxa"/>
          </w:tcPr>
          <w:p w14:paraId="28CBC724" w14:textId="77777777" w:rsidR="008B21D9" w:rsidRPr="0058636F" w:rsidRDefault="008B21D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6829" w14:paraId="6DA99A6F" w14:textId="77777777" w:rsidTr="008B21D9">
        <w:trPr>
          <w:trHeight w:val="1955"/>
        </w:trPr>
        <w:tc>
          <w:tcPr>
            <w:tcW w:w="600" w:type="dxa"/>
          </w:tcPr>
          <w:p w14:paraId="57A62221" w14:textId="1E968A0B" w:rsidR="0093682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3" w:type="dxa"/>
          </w:tcPr>
          <w:p w14:paraId="1B78260E" w14:textId="4321BA49" w:rsidR="00936829" w:rsidRPr="00766DFF" w:rsidRDefault="00936829" w:rsidP="00936829">
            <w:pPr>
              <w:pStyle w:val="a7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37CF2">
              <w:rPr>
                <w:rFonts w:ascii="Times New Roman" w:hAnsi="Times New Roman"/>
                <w:b/>
                <w:bCs/>
                <w:sz w:val="20"/>
                <w:szCs w:val="20"/>
              </w:rPr>
              <w:t>овышения квалификации водителей транспортных средств для управления транспортными средствами, оборудованными устройствами для подачи специальных световых и звуковых сигналов</w:t>
            </w:r>
          </w:p>
        </w:tc>
        <w:tc>
          <w:tcPr>
            <w:tcW w:w="1482" w:type="dxa"/>
          </w:tcPr>
          <w:p w14:paraId="6B58A74C" w14:textId="7C12412A" w:rsidR="0093682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1553" w:type="dxa"/>
          </w:tcPr>
          <w:p w14:paraId="43170200" w14:textId="1F2BB830" w:rsidR="0093682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час</w:t>
            </w:r>
          </w:p>
        </w:tc>
        <w:tc>
          <w:tcPr>
            <w:tcW w:w="1418" w:type="dxa"/>
          </w:tcPr>
          <w:p w14:paraId="64B48959" w14:textId="06C7366A" w:rsidR="0093682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3685" w:type="dxa"/>
          </w:tcPr>
          <w:p w14:paraId="6047B122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t xml:space="preserve">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Нормативные правовые акты в области обеспечения безопасности дорожного движения</w:t>
            </w:r>
          </w:p>
          <w:p w14:paraId="7D3B1223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Основы психологии и этики водителя</w:t>
            </w:r>
          </w:p>
          <w:p w14:paraId="3F48D21B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 и конструктивные особенности транспортных средств категории «B», оборудованных устройствами для подачи специальных световых и звуковых сигналов</w:t>
            </w:r>
          </w:p>
          <w:p w14:paraId="674F13D0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Использование средств радиосвязи и устройств для подачи специальных световых и звуковых сигналов</w:t>
            </w:r>
          </w:p>
          <w:p w14:paraId="1880B694" w14:textId="77777777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Теоретические основы и формирование практических навыков безопасного управления транспортным средством категории «В» в различных условиях</w:t>
            </w:r>
          </w:p>
          <w:p w14:paraId="7D0602E1" w14:textId="2BF6E181" w:rsidR="00936829" w:rsidRDefault="00936829" w:rsidP="008B21D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>
              <w:t xml:space="preserve"> </w:t>
            </w:r>
            <w:r w:rsidRPr="00936829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908" w:type="dxa"/>
          </w:tcPr>
          <w:p w14:paraId="6AA972FD" w14:textId="418B5832" w:rsidR="00936829" w:rsidRDefault="00936829" w:rsidP="000F530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Предусмотрена</w:t>
            </w:r>
          </w:p>
        </w:tc>
        <w:tc>
          <w:tcPr>
            <w:tcW w:w="2182" w:type="dxa"/>
          </w:tcPr>
          <w:p w14:paraId="01AD3A7E" w14:textId="21834A64" w:rsidR="00936829" w:rsidRDefault="00936829" w:rsidP="000F530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14:paraId="7121625D" w14:textId="77777777" w:rsidR="008B21D9" w:rsidRPr="008B21D9" w:rsidRDefault="008B21D9" w:rsidP="008B21D9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4A928" w14:textId="77777777" w:rsidR="00CF45D2" w:rsidRDefault="00CF45D2"/>
    <w:sectPr w:rsidR="00CF45D2" w:rsidSect="008B21D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892"/>
    <w:multiLevelType w:val="hybridMultilevel"/>
    <w:tmpl w:val="65A2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48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AC"/>
    <w:rsid w:val="00094BAC"/>
    <w:rsid w:val="00246C43"/>
    <w:rsid w:val="00464F7E"/>
    <w:rsid w:val="008B21D9"/>
    <w:rsid w:val="00936829"/>
    <w:rsid w:val="00C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4D10"/>
  <w15:chartTrackingRefBased/>
  <w15:docId w15:val="{EDFA410E-18BA-45F2-9619-40FACAFB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4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4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BA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94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4B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B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2026-05-20T07:23:00Z</dcterms:created>
  <dcterms:modified xsi:type="dcterms:W3CDTF">2026-05-20T07:45:00Z</dcterms:modified>
</cp:coreProperties>
</file>